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AA" w:rsidRPr="00D26D54" w:rsidRDefault="00DC599A" w:rsidP="00DC599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s-ES"/>
        </w:rPr>
      </w:pPr>
      <w:r w:rsidRPr="00D26D54">
        <w:rPr>
          <w:rFonts w:ascii="Arial" w:hAnsi="Arial" w:cs="Arial"/>
          <w:b/>
          <w:sz w:val="44"/>
          <w:szCs w:val="44"/>
          <w:lang w:val="es-ES"/>
        </w:rPr>
        <w:t>UNIVERSIDAD AUTÓNOMA AGRARIA</w:t>
      </w:r>
    </w:p>
    <w:p w:rsidR="00DC599A" w:rsidRPr="00D26D54" w:rsidRDefault="00DC599A" w:rsidP="00DC599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s-ES"/>
        </w:rPr>
      </w:pPr>
      <w:r w:rsidRPr="00D26D54">
        <w:rPr>
          <w:rFonts w:ascii="Arial" w:hAnsi="Arial" w:cs="Arial"/>
          <w:b/>
          <w:sz w:val="44"/>
          <w:szCs w:val="44"/>
          <w:lang w:val="es-ES"/>
        </w:rPr>
        <w:t>ANTONIO NARRO</w:t>
      </w:r>
    </w:p>
    <w:p w:rsidR="00DC599A" w:rsidRPr="00DC599A" w:rsidRDefault="00DC599A" w:rsidP="00DC599A">
      <w:pPr>
        <w:jc w:val="center"/>
        <w:rPr>
          <w:rFonts w:ascii="Arial" w:hAnsi="Arial" w:cs="Arial"/>
          <w:sz w:val="44"/>
          <w:szCs w:val="4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b/>
          <w:noProof/>
          <w:sz w:val="18"/>
          <w:szCs w:val="16"/>
          <w:lang w:eastAsia="es-MX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  <w:r w:rsidRPr="00BA76EE">
        <w:rPr>
          <w:rFonts w:ascii="Arial" w:hAnsi="Arial" w:cs="Arial"/>
          <w:b/>
          <w:noProof/>
          <w:sz w:val="18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0BB6E30F" wp14:editId="0231661C">
            <wp:simplePos x="0" y="0"/>
            <wp:positionH relativeFrom="column">
              <wp:posOffset>1177290</wp:posOffset>
            </wp:positionH>
            <wp:positionV relativeFrom="paragraph">
              <wp:posOffset>146685</wp:posOffset>
            </wp:positionV>
            <wp:extent cx="3206750" cy="27908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negroo_solo transparenc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6"/>
          <w:lang w:eastAsia="es-MX"/>
        </w:rPr>
        <w:t xml:space="preserve">                   </w:t>
      </w: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</w:p>
    <w:p w:rsidR="00DC599A" w:rsidRPr="00D26D54" w:rsidRDefault="00DC599A" w:rsidP="00DC599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s-ES"/>
        </w:rPr>
      </w:pPr>
      <w:r w:rsidRPr="00D26D54">
        <w:rPr>
          <w:rFonts w:ascii="Arial" w:hAnsi="Arial" w:cs="Arial"/>
          <w:b/>
          <w:sz w:val="44"/>
          <w:szCs w:val="44"/>
          <w:lang w:val="es-ES"/>
        </w:rPr>
        <w:t>Plan de Trabajo de la Dirección</w:t>
      </w:r>
    </w:p>
    <w:p w:rsidR="00DC599A" w:rsidRPr="00D26D54" w:rsidRDefault="00DC599A" w:rsidP="00DC599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s-ES"/>
        </w:rPr>
      </w:pPr>
      <w:r w:rsidRPr="00D26D54">
        <w:rPr>
          <w:rFonts w:ascii="Arial" w:hAnsi="Arial" w:cs="Arial"/>
          <w:b/>
          <w:sz w:val="44"/>
          <w:szCs w:val="44"/>
          <w:lang w:val="es-ES"/>
        </w:rPr>
        <w:t>de Comunicación</w:t>
      </w:r>
    </w:p>
    <w:p w:rsidR="00DC599A" w:rsidRPr="00D26D54" w:rsidRDefault="00DC599A" w:rsidP="00DC599A">
      <w:pPr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:rsidR="00DC599A" w:rsidRPr="00D26D54" w:rsidRDefault="00DC599A" w:rsidP="00DC599A">
      <w:pPr>
        <w:jc w:val="center"/>
        <w:rPr>
          <w:rFonts w:ascii="Arial" w:hAnsi="Arial" w:cs="Arial"/>
          <w:b/>
          <w:sz w:val="44"/>
          <w:szCs w:val="44"/>
          <w:lang w:val="es-ES"/>
        </w:rPr>
      </w:pPr>
      <w:r w:rsidRPr="00D26D54">
        <w:rPr>
          <w:rFonts w:ascii="Arial" w:hAnsi="Arial" w:cs="Arial"/>
          <w:b/>
          <w:sz w:val="44"/>
          <w:szCs w:val="44"/>
          <w:lang w:val="es-ES"/>
        </w:rPr>
        <w:t xml:space="preserve">Enero – </w:t>
      </w:r>
      <w:proofErr w:type="gramStart"/>
      <w:r w:rsidRPr="00D26D54">
        <w:rPr>
          <w:rFonts w:ascii="Arial" w:hAnsi="Arial" w:cs="Arial"/>
          <w:b/>
          <w:sz w:val="44"/>
          <w:szCs w:val="44"/>
          <w:lang w:val="es-ES"/>
        </w:rPr>
        <w:t>Diciembre</w:t>
      </w:r>
      <w:proofErr w:type="gramEnd"/>
      <w:r w:rsidRPr="00D26D54">
        <w:rPr>
          <w:rFonts w:ascii="Arial" w:hAnsi="Arial" w:cs="Arial"/>
          <w:b/>
          <w:sz w:val="44"/>
          <w:szCs w:val="44"/>
          <w:lang w:val="es-ES"/>
        </w:rPr>
        <w:t xml:space="preserve"> 2021</w:t>
      </w:r>
    </w:p>
    <w:p w:rsidR="00DC599A" w:rsidRDefault="00DC599A" w:rsidP="00DC599A">
      <w:pPr>
        <w:jc w:val="center"/>
        <w:rPr>
          <w:rFonts w:ascii="Arial" w:hAnsi="Arial" w:cs="Arial"/>
          <w:sz w:val="44"/>
          <w:szCs w:val="4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44"/>
          <w:szCs w:val="44"/>
          <w:lang w:val="es-ES"/>
        </w:rPr>
      </w:pPr>
    </w:p>
    <w:p w:rsidR="00DC599A" w:rsidRPr="008A7C9F" w:rsidRDefault="00DC599A" w:rsidP="008A7C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A7C9F">
        <w:rPr>
          <w:rFonts w:ascii="Arial" w:hAnsi="Arial" w:cs="Arial"/>
          <w:b/>
          <w:sz w:val="24"/>
          <w:szCs w:val="24"/>
          <w:lang w:val="es-ES"/>
        </w:rPr>
        <w:lastRenderedPageBreak/>
        <w:t>Plan de trabajo de la Dirección de Comunicación</w:t>
      </w:r>
    </w:p>
    <w:p w:rsidR="00DC599A" w:rsidRPr="008A7C9F" w:rsidRDefault="00DC599A" w:rsidP="008A7C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A7C9F">
        <w:rPr>
          <w:rFonts w:ascii="Arial" w:hAnsi="Arial" w:cs="Arial"/>
          <w:b/>
          <w:sz w:val="24"/>
          <w:szCs w:val="24"/>
          <w:lang w:val="es-ES"/>
        </w:rPr>
        <w:t xml:space="preserve">Enero – </w:t>
      </w:r>
      <w:proofErr w:type="gramStart"/>
      <w:r w:rsidRPr="008A7C9F">
        <w:rPr>
          <w:rFonts w:ascii="Arial" w:hAnsi="Arial" w:cs="Arial"/>
          <w:b/>
          <w:sz w:val="24"/>
          <w:szCs w:val="24"/>
          <w:lang w:val="es-ES"/>
        </w:rPr>
        <w:t>Diciembre</w:t>
      </w:r>
      <w:proofErr w:type="gramEnd"/>
      <w:r w:rsidRPr="008A7C9F">
        <w:rPr>
          <w:rFonts w:ascii="Arial" w:hAnsi="Arial" w:cs="Arial"/>
          <w:b/>
          <w:sz w:val="24"/>
          <w:szCs w:val="24"/>
          <w:lang w:val="es-ES"/>
        </w:rPr>
        <w:t xml:space="preserve"> 2021</w:t>
      </w:r>
    </w:p>
    <w:p w:rsidR="00DC599A" w:rsidRDefault="00DC599A" w:rsidP="00DC599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C599A" w:rsidRPr="00D26D54" w:rsidRDefault="00DC599A" w:rsidP="00DC599A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A7C9F">
        <w:rPr>
          <w:rFonts w:ascii="Arial" w:hAnsi="Arial" w:cs="Arial"/>
          <w:b/>
          <w:sz w:val="24"/>
          <w:szCs w:val="24"/>
          <w:lang w:val="es-ES"/>
        </w:rPr>
        <w:t>Misión:</w:t>
      </w:r>
    </w:p>
    <w:p w:rsidR="00DC599A" w:rsidRDefault="00DC599A" w:rsidP="00DC599A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8A7C9F">
        <w:rPr>
          <w:rFonts w:ascii="Arial" w:hAnsi="Arial" w:cs="Arial"/>
          <w:i/>
          <w:sz w:val="24"/>
          <w:szCs w:val="24"/>
          <w:lang w:val="es-ES"/>
        </w:rPr>
        <w:t>Asumir la responsabilidad directa de coordinar, planear, ejecutar y evaluar las actividades de comunicación, culturales, de difusión y de proyección social de la universidad, así como las de extensión y desarrollo.</w:t>
      </w:r>
    </w:p>
    <w:p w:rsidR="00D26D54" w:rsidRDefault="00D26D54" w:rsidP="00DC599A">
      <w:pPr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D26D54" w:rsidRPr="00D26D54" w:rsidRDefault="00D26D54" w:rsidP="00DC599A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Visión:</w:t>
      </w:r>
    </w:p>
    <w:p w:rsidR="00D26D54" w:rsidRPr="00D26D54" w:rsidRDefault="00D26D54" w:rsidP="00DC599A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D26D54">
        <w:rPr>
          <w:rFonts w:ascii="Arial" w:hAnsi="Arial" w:cs="Arial"/>
          <w:i/>
          <w:sz w:val="24"/>
          <w:szCs w:val="24"/>
          <w:lang w:val="es-ES"/>
        </w:rPr>
        <w:t>Para el 2024 la Dirección de Comunicación será referente nacional en cuanto a sus proyectos de desarrollo regional, su acervo cultural en el CID</w:t>
      </w:r>
      <w:r w:rsidR="007676BF">
        <w:rPr>
          <w:rFonts w:ascii="Arial" w:hAnsi="Arial" w:cs="Arial"/>
          <w:i/>
          <w:sz w:val="24"/>
          <w:szCs w:val="24"/>
          <w:lang w:val="es-ES"/>
        </w:rPr>
        <w:t xml:space="preserve"> </w:t>
      </w:r>
      <w:bookmarkStart w:id="0" w:name="_GoBack"/>
      <w:bookmarkEnd w:id="0"/>
      <w:r w:rsidRPr="00D26D54">
        <w:rPr>
          <w:rFonts w:ascii="Arial" w:hAnsi="Arial" w:cs="Arial"/>
          <w:i/>
          <w:sz w:val="24"/>
          <w:szCs w:val="24"/>
          <w:lang w:val="es-ES"/>
        </w:rPr>
        <w:t>y por la participación en grupos culturales en el norte del país.</w:t>
      </w:r>
    </w:p>
    <w:p w:rsidR="00DC599A" w:rsidRDefault="00DC599A" w:rsidP="00DC599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C599A" w:rsidRDefault="00DC599A" w:rsidP="00DC599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Plan anual para vincular la Universidad al interior y exterior, se tienen considerados los siguientes eventos a realizarse durante el 2021.</w:t>
      </w:r>
    </w:p>
    <w:p w:rsidR="00DC599A" w:rsidRDefault="00DC599A" w:rsidP="00DC599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C599A" w:rsidRPr="008A7C9F" w:rsidRDefault="00DC599A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t>Planificación y coordinación de actividades de trabajos de diseño, impresión y difusión en campañas de:</w:t>
      </w:r>
    </w:p>
    <w:p w:rsidR="00DC599A" w:rsidRDefault="00DC599A" w:rsidP="008A7C9F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Cuidado del medio ambiente.</w:t>
      </w:r>
    </w:p>
    <w:p w:rsidR="00DC599A" w:rsidRDefault="00DC599A" w:rsidP="008A7C9F">
      <w:pPr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Cuidado y limpieza de las instalaciones de la </w:t>
      </w:r>
      <w:r w:rsidR="008A7C9F">
        <w:rPr>
          <w:rFonts w:ascii="Arial" w:hAnsi="Arial" w:cs="Arial"/>
          <w:sz w:val="24"/>
          <w:szCs w:val="24"/>
          <w:lang w:val="es-ES"/>
        </w:rPr>
        <w:t>universidad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A7C9F" w:rsidRDefault="008A7C9F" w:rsidP="008A7C9F">
      <w:pPr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DC599A" w:rsidRDefault="00DC599A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t>Presentación de nuevas propuestas para el Logo del 98 Aniversario de la Institución.</w:t>
      </w:r>
    </w:p>
    <w:p w:rsidR="008A7C9F" w:rsidRPr="008A7C9F" w:rsidRDefault="008A7C9F" w:rsidP="008A7C9F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8A7C9F" w:rsidRDefault="008A7C9F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t>Participar con publicaciones en la Red de Gacetas Universitarias.</w:t>
      </w:r>
    </w:p>
    <w:p w:rsidR="008A7C9F" w:rsidRPr="008A7C9F" w:rsidRDefault="008A7C9F" w:rsidP="008A7C9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A7C9F" w:rsidRDefault="008A7C9F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t>Publicar en la página oficial de la Universidad y redes sociales las actividades con enfoque institucional.</w:t>
      </w:r>
    </w:p>
    <w:p w:rsidR="008A7C9F" w:rsidRPr="008A7C9F" w:rsidRDefault="008A7C9F" w:rsidP="008A7C9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A7C9F" w:rsidRPr="008A7C9F" w:rsidRDefault="008A7C9F" w:rsidP="008A7C9F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8A7C9F" w:rsidRDefault="008A7C9F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t>Participación en Programa de Actividades para conmemorar el 98 Aniversario de la UAAAN.</w:t>
      </w:r>
    </w:p>
    <w:p w:rsidR="008A7C9F" w:rsidRPr="008A7C9F" w:rsidRDefault="008A7C9F" w:rsidP="008A7C9F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8A7C9F" w:rsidRDefault="008A7C9F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lastRenderedPageBreak/>
        <w:t>Coordinar las actividades programadas en la UAAAN con la agenda de eventos de la Dirección General de Culturas.</w:t>
      </w:r>
    </w:p>
    <w:p w:rsidR="008A7C9F" w:rsidRPr="008A7C9F" w:rsidRDefault="008A7C9F" w:rsidP="008A7C9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A7C9F" w:rsidRPr="008A7C9F" w:rsidRDefault="008A7C9F" w:rsidP="008A7C9F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8A7C9F" w:rsidRDefault="008A7C9F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t>Apoyar las actividades institucionales que requieran en diseño, impresión, fotografía, video y notas para las actividades propias de Rectoría, Secretaría General, Direcciones, Coordinaciones, Departamentos y Áreas de Trabajo.</w:t>
      </w:r>
    </w:p>
    <w:p w:rsidR="008A7C9F" w:rsidRPr="008A7C9F" w:rsidRDefault="008A7C9F" w:rsidP="008A7C9F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8A7C9F" w:rsidRDefault="008A7C9F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t>Si las condiciones epidemiológicas lo permiten, se apoyará a grupo</w:t>
      </w:r>
      <w:r w:rsidR="002663C9">
        <w:rPr>
          <w:rFonts w:ascii="Arial" w:hAnsi="Arial" w:cs="Arial"/>
          <w:sz w:val="24"/>
          <w:szCs w:val="24"/>
          <w:lang w:val="es-ES"/>
        </w:rPr>
        <w:t>s de a</w:t>
      </w:r>
      <w:r w:rsidRPr="008A7C9F">
        <w:rPr>
          <w:rFonts w:ascii="Arial" w:hAnsi="Arial" w:cs="Arial"/>
          <w:sz w:val="24"/>
          <w:szCs w:val="24"/>
          <w:lang w:val="es-ES"/>
        </w:rPr>
        <w:t xml:space="preserve">rtesanos </w:t>
      </w:r>
      <w:r w:rsidR="002663C9">
        <w:rPr>
          <w:rFonts w:ascii="Arial" w:hAnsi="Arial" w:cs="Arial"/>
          <w:sz w:val="24"/>
          <w:szCs w:val="24"/>
          <w:lang w:val="es-ES"/>
        </w:rPr>
        <w:t>regionales, nacionales y extranjeros</w:t>
      </w:r>
      <w:r w:rsidRPr="008A7C9F">
        <w:rPr>
          <w:rFonts w:ascii="Arial" w:hAnsi="Arial" w:cs="Arial"/>
          <w:sz w:val="24"/>
          <w:szCs w:val="24"/>
          <w:lang w:val="es-ES"/>
        </w:rPr>
        <w:t xml:space="preserve"> que cada año </w:t>
      </w:r>
      <w:r w:rsidR="002663C9">
        <w:rPr>
          <w:rFonts w:ascii="Arial" w:hAnsi="Arial" w:cs="Arial"/>
          <w:sz w:val="24"/>
          <w:szCs w:val="24"/>
          <w:lang w:val="es-ES"/>
        </w:rPr>
        <w:t xml:space="preserve">solicitan instalarse </w:t>
      </w:r>
      <w:r w:rsidRPr="008A7C9F">
        <w:rPr>
          <w:rFonts w:ascii="Arial" w:hAnsi="Arial" w:cs="Arial"/>
          <w:sz w:val="24"/>
          <w:szCs w:val="24"/>
          <w:lang w:val="es-ES"/>
        </w:rPr>
        <w:t>en el hall de Biblioteca para venta de</w:t>
      </w:r>
      <w:r>
        <w:rPr>
          <w:rFonts w:ascii="Arial" w:hAnsi="Arial" w:cs="Arial"/>
          <w:sz w:val="24"/>
          <w:szCs w:val="24"/>
          <w:lang w:val="es-ES"/>
        </w:rPr>
        <w:t xml:space="preserve"> productos típicos de su región.</w:t>
      </w:r>
    </w:p>
    <w:p w:rsidR="008A7C9F" w:rsidRPr="008A7C9F" w:rsidRDefault="008A7C9F" w:rsidP="008A7C9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A7C9F" w:rsidRPr="008A7C9F" w:rsidRDefault="008A7C9F" w:rsidP="008A7C9F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8A7C9F" w:rsidRDefault="008A7C9F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t>Presentación de programa para celebrar el Día del Buitre (día del estudiante)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A7C9F" w:rsidRPr="008A7C9F" w:rsidRDefault="008A7C9F" w:rsidP="008A7C9F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8A7C9F" w:rsidRPr="008A7C9F" w:rsidRDefault="008A7C9F" w:rsidP="008A7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A7C9F">
        <w:rPr>
          <w:rFonts w:ascii="Arial" w:hAnsi="Arial" w:cs="Arial"/>
          <w:sz w:val="24"/>
          <w:szCs w:val="24"/>
          <w:lang w:val="es-ES"/>
        </w:rPr>
        <w:t xml:space="preserve">La Dirección de </w:t>
      </w:r>
      <w:r w:rsidR="00D26D54" w:rsidRPr="008A7C9F">
        <w:rPr>
          <w:rFonts w:ascii="Arial" w:hAnsi="Arial" w:cs="Arial"/>
          <w:sz w:val="24"/>
          <w:szCs w:val="24"/>
          <w:lang w:val="es-ES"/>
        </w:rPr>
        <w:t>Comunicación se</w:t>
      </w:r>
      <w:r w:rsidRPr="008A7C9F">
        <w:rPr>
          <w:rFonts w:ascii="Arial" w:hAnsi="Arial" w:cs="Arial"/>
          <w:sz w:val="24"/>
          <w:szCs w:val="24"/>
          <w:lang w:val="es-ES"/>
        </w:rPr>
        <w:t xml:space="preserve"> apoya en Radio Universidad Agraria a fin de dar a conocer a la comunidad en general los eventos a realizarse tales como Foros Científicos, Conferencias, informes y eventos culturales organizados por Rectoría, Secretaría General, Coordinaciones de División y Departamentos de la Universidad en la cual participan tanto alumnos como profesores de nuestra institución.</w:t>
      </w:r>
    </w:p>
    <w:sectPr w:rsidR="008A7C9F" w:rsidRPr="008A7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326F"/>
    <w:multiLevelType w:val="hybridMultilevel"/>
    <w:tmpl w:val="2EB4F636"/>
    <w:lvl w:ilvl="0" w:tplc="28CC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9A"/>
    <w:rsid w:val="00235CAA"/>
    <w:rsid w:val="002663C9"/>
    <w:rsid w:val="007676BF"/>
    <w:rsid w:val="008A7C9F"/>
    <w:rsid w:val="00D26D54"/>
    <w:rsid w:val="00D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C3B8"/>
  <w15:chartTrackingRefBased/>
  <w15:docId w15:val="{2AC622E2-F22D-4155-BF6A-F09ADD6C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2021-04-12T16:42:00Z</dcterms:created>
  <dcterms:modified xsi:type="dcterms:W3CDTF">2021-04-13T16:18:00Z</dcterms:modified>
</cp:coreProperties>
</file>